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7F09C0D6" w:rsidR="00FF5CFA" w:rsidRPr="00035C1B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35C1B">
        <w:rPr>
          <w:rFonts w:ascii="Times New Roman" w:hAnsi="Times New Roman"/>
          <w:i/>
          <w:sz w:val="20"/>
          <w:szCs w:val="20"/>
        </w:rPr>
        <w:t>P</w:t>
      </w:r>
      <w:r w:rsidR="001776D3" w:rsidRPr="00035C1B">
        <w:rPr>
          <w:rFonts w:ascii="Times New Roman" w:hAnsi="Times New Roman"/>
          <w:i/>
          <w:sz w:val="20"/>
          <w:szCs w:val="20"/>
        </w:rPr>
        <w:t xml:space="preserve">ríloha č. </w:t>
      </w:r>
      <w:r w:rsidR="00587613" w:rsidRPr="00035C1B">
        <w:rPr>
          <w:rFonts w:ascii="Times New Roman" w:hAnsi="Times New Roman"/>
          <w:i/>
          <w:sz w:val="20"/>
          <w:szCs w:val="20"/>
        </w:rPr>
        <w:t>27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42FB978D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>Zápisnica z</w:t>
      </w:r>
      <w:r w:rsidR="00483CC3">
        <w:rPr>
          <w:rFonts w:asciiTheme="minorHAnsi" w:hAnsiTheme="minorHAnsi" w:cstheme="minorHAnsi"/>
          <w:b/>
          <w:szCs w:val="19"/>
        </w:rPr>
        <w:t xml:space="preserve"> </w:t>
      </w:r>
      <w:r w:rsidRPr="00FF5CFA">
        <w:rPr>
          <w:rFonts w:asciiTheme="minorHAnsi" w:hAnsiTheme="minorHAnsi" w:cstheme="minorHAnsi"/>
          <w:b/>
          <w:szCs w:val="19"/>
        </w:rPr>
        <w:t>vyhodnotenia ponúk:</w:t>
      </w:r>
    </w:p>
    <w:p w14:paraId="6F3BD580" w14:textId="5682D5EF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r w:rsidRPr="00EC1D7C">
        <w:rPr>
          <w:rFonts w:asciiTheme="minorHAnsi" w:hAnsiTheme="minorHAnsi" w:cstheme="minorHAnsi"/>
          <w:bCs/>
          <w:szCs w:val="19"/>
        </w:rPr>
        <w:t xml:space="preserve">podľa § </w:t>
      </w:r>
      <w:r w:rsidR="00DF75A3">
        <w:rPr>
          <w:rFonts w:asciiTheme="minorHAnsi" w:hAnsiTheme="minorHAnsi" w:cstheme="minorHAnsi"/>
          <w:bCs/>
          <w:szCs w:val="19"/>
        </w:rPr>
        <w:t>53</w:t>
      </w:r>
      <w:r w:rsidR="00DF75A3" w:rsidRPr="00EC1D7C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>ods.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DF75A3">
        <w:rPr>
          <w:rFonts w:asciiTheme="minorHAnsi" w:hAnsiTheme="minorHAnsi" w:cstheme="minorHAnsi"/>
          <w:bCs/>
          <w:szCs w:val="19"/>
        </w:rPr>
        <w:t>9</w:t>
      </w:r>
      <w:r w:rsidRPr="00EC1D7C">
        <w:rPr>
          <w:rFonts w:asciiTheme="minorHAnsi" w:hAnsiTheme="minorHAnsi" w:cstheme="minorHAnsi"/>
          <w:bCs/>
          <w:szCs w:val="19"/>
        </w:rPr>
        <w:t xml:space="preserve"> (v nadväznosti na § </w:t>
      </w:r>
      <w:r w:rsidR="00DF75A3">
        <w:rPr>
          <w:rFonts w:asciiTheme="minorHAnsi" w:hAnsiTheme="minorHAnsi" w:cstheme="minorHAnsi"/>
          <w:bCs/>
          <w:szCs w:val="19"/>
        </w:rPr>
        <w:t>54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)  zákona č. </w:t>
      </w:r>
      <w:r w:rsidR="00DF75A3">
        <w:rPr>
          <w:rFonts w:asciiTheme="minorHAnsi" w:hAnsiTheme="minorHAnsi" w:cstheme="minorHAnsi"/>
          <w:bCs/>
          <w:szCs w:val="19"/>
        </w:rPr>
        <w:t>343/2015</w:t>
      </w:r>
      <w:r w:rsidRPr="00EC1D7C">
        <w:rPr>
          <w:rFonts w:asciiTheme="minorHAnsi" w:hAnsiTheme="minorHAnsi" w:cstheme="minorHAnsi"/>
          <w:bCs/>
          <w:szCs w:val="19"/>
        </w:rPr>
        <w:t xml:space="preserve"> Z. z. o verejnom obstarávaní a o zmene a doplnení niektorých zákonov v znení neskorších predpisov</w:t>
      </w:r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7456262F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DF75A3">
        <w:rPr>
          <w:rFonts w:asciiTheme="minorHAnsi" w:hAnsiTheme="minorHAnsi" w:cstheme="minorHAnsi"/>
          <w:bCs/>
          <w:sz w:val="19"/>
          <w:szCs w:val="19"/>
        </w:rPr>
        <w:t>48</w:t>
      </w:r>
      <w:r w:rsidR="00DF75A3" w:rsidRPr="00EC1D7C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 w:val="19"/>
          <w:szCs w:val="19"/>
        </w:rPr>
        <w:t>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7A18BDB3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</w:t>
            </w:r>
            <w:r w:rsidR="000B6A2F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v EUR 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>bez DPH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298C4657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</w:t>
            </w:r>
            <w:r w:rsidR="000B6A2F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v EUR 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>s DPH</w:t>
            </w:r>
          </w:p>
        </w:tc>
      </w:tr>
      <w:tr w:rsidR="00725BA5" w14:paraId="04D55A9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3734A4A5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 ktorí budú vyzvaní na vysvetlenie podľa §</w:t>
      </w:r>
      <w:r w:rsidR="00DF75A3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DF75A3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Prílohy: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C2680B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5AC21" w14:textId="77777777" w:rsidR="00BF1991" w:rsidRDefault="00BF1991">
      <w:r>
        <w:separator/>
      </w:r>
    </w:p>
    <w:p w14:paraId="7279601A" w14:textId="77777777" w:rsidR="00BF1991" w:rsidRDefault="00BF1991"/>
  </w:endnote>
  <w:endnote w:type="continuationSeparator" w:id="0">
    <w:p w14:paraId="0D625ADA" w14:textId="77777777" w:rsidR="00BF1991" w:rsidRDefault="00BF1991">
      <w:r>
        <w:continuationSeparator/>
      </w:r>
    </w:p>
    <w:p w14:paraId="11440E34" w14:textId="77777777" w:rsidR="00BF1991" w:rsidRDefault="00BF1991"/>
  </w:endnote>
  <w:endnote w:type="continuationNotice" w:id="1">
    <w:p w14:paraId="39D4F988" w14:textId="77777777" w:rsidR="00BF1991" w:rsidRDefault="00BF1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2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C79CA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3FF8420D" w14:textId="0F90A706" w:rsidR="007D72B9" w:rsidRPr="00035C1B" w:rsidRDefault="00C527AB" w:rsidP="00C527AB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7D0262">
      <w:rPr>
        <w:i/>
        <w:sz w:val="20"/>
        <w:szCs w:val="20"/>
      </w:rPr>
      <w:t>02</w:t>
    </w:r>
    <w:r w:rsidR="00D057CC">
      <w:rPr>
        <w:i/>
        <w:sz w:val="20"/>
        <w:szCs w:val="20"/>
      </w:rPr>
      <w:t>.</w:t>
    </w:r>
    <w:r w:rsidR="007D0262">
      <w:rPr>
        <w:i/>
        <w:sz w:val="20"/>
        <w:szCs w:val="20"/>
      </w:rPr>
      <w:t>11</w:t>
    </w:r>
    <w:r w:rsidR="00D057CC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7D0262">
      <w:rPr>
        <w:i/>
        <w:sz w:val="20"/>
        <w:szCs w:val="20"/>
      </w:rPr>
      <w:t>02</w:t>
    </w:r>
    <w:r w:rsidR="00D057CC">
      <w:rPr>
        <w:i/>
        <w:sz w:val="20"/>
        <w:szCs w:val="20"/>
      </w:rPr>
      <w:t>.</w:t>
    </w:r>
    <w:r w:rsidR="007D0262">
      <w:rPr>
        <w:i/>
        <w:sz w:val="20"/>
        <w:szCs w:val="20"/>
      </w:rPr>
      <w:t>11</w:t>
    </w:r>
    <w:r w:rsidR="00D057CC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1EB83" w14:textId="77777777" w:rsidR="00BF1991" w:rsidRDefault="00BF1991">
      <w:r>
        <w:separator/>
      </w:r>
    </w:p>
    <w:p w14:paraId="4CB4B0B2" w14:textId="77777777" w:rsidR="00BF1991" w:rsidRDefault="00BF1991"/>
  </w:footnote>
  <w:footnote w:type="continuationSeparator" w:id="0">
    <w:p w14:paraId="43F4DE24" w14:textId="77777777" w:rsidR="00BF1991" w:rsidRDefault="00BF1991">
      <w:r>
        <w:continuationSeparator/>
      </w:r>
    </w:p>
    <w:p w14:paraId="23FAEECF" w14:textId="77777777" w:rsidR="00BF1991" w:rsidRDefault="00BF1991"/>
  </w:footnote>
  <w:footnote w:type="continuationNotice" w:id="1">
    <w:p w14:paraId="0F7761F5" w14:textId="77777777" w:rsidR="00BF1991" w:rsidRDefault="00BF1991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Relevantné v prípade ak sa zápisnica vyhotovuje po elektronickej aukcii</w:t>
      </w:r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Uvedie sa stručný prehľad žiadostí o vysvetlenie /doplnenie ak nejaké boli  riešené</w:t>
      </w:r>
      <w:bookmarkStart w:id="186" w:name="_GoBack"/>
      <w:bookmarkEnd w:id="186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6B61" w14:textId="00754649" w:rsidR="00C2680B" w:rsidRDefault="00C2680B" w:rsidP="00C2680B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AA13A5A" wp14:editId="5D00BD91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5C1B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124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6A2F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371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3CC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613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C89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262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2B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B78E1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991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680B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7A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7CC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5A3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34B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166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7E8AFEC"/>
  <w15:docId w15:val="{BF70696E-FBC0-4970-801D-0FC86AD5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1F8F8-F387-4D6E-BFB0-33752D9D5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656F64-F62A-4F27-845F-CD0CF7D5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21</cp:revision>
  <cp:lastPrinted>2006-02-10T13:19:00Z</cp:lastPrinted>
  <dcterms:created xsi:type="dcterms:W3CDTF">2015-06-23T07:30:00Z</dcterms:created>
  <dcterms:modified xsi:type="dcterms:W3CDTF">2016-10-31T12:47:00Z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